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FC975C5" w:rsidP="002E7543" w:rsidRDefault="00DB3C19" w14:paraId="573767D0" w14:textId="36C0365C">
      <w:pPr>
        <w:pStyle w:val="Heading1"/>
        <w:rPr>
          <w:rFonts w:eastAsia="Aptos"/>
        </w:rPr>
      </w:pPr>
      <w:r w:rsidRPr="03C4E2ED" w:rsidR="72DAE1B5">
        <w:rPr>
          <w:rFonts w:eastAsia="Aptos"/>
        </w:rPr>
        <w:t>All staff email to share wellbeing resources</w:t>
      </w:r>
      <w:r w:rsidRPr="03C4E2ED" w:rsidR="0FC975C5">
        <w:rPr>
          <w:rFonts w:eastAsia="Aptos"/>
        </w:rPr>
        <w:t xml:space="preserve"> </w:t>
      </w:r>
    </w:p>
    <w:p w:rsidR="1877C5A3" w:rsidP="1877C5A3" w:rsidRDefault="1877C5A3" w14:paraId="595E47F4" w14:textId="446BD3C0">
      <w:pPr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</w:rPr>
      </w:pPr>
    </w:p>
    <w:p w:rsidR="442FB3AC" w:rsidP="1877C5A3" w:rsidRDefault="71F0FB62" w14:paraId="79EBBA69" w14:textId="4B08A862">
      <w:pPr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1877C5A3" w:rsidR="71F0FB62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</w:rPr>
        <w:t>Subject</w:t>
      </w:r>
      <w:r w:rsidRPr="1877C5A3" w:rsidR="71F0FB6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: </w:t>
      </w:r>
    </w:p>
    <w:p w:rsidR="442FB3AC" w:rsidP="13CB733D" w:rsidRDefault="71F0FB62" w14:paraId="28AA0884" w14:textId="03D5067E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1877C5A3" w:rsidR="71F0FB6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Free wellbeing services for educators</w:t>
      </w:r>
    </w:p>
    <w:p w:rsidR="00491238" w:rsidP="13CB733D" w:rsidRDefault="00491238" w14:paraId="509A93B0" w14:textId="77777777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491238" w:rsidP="13CB733D" w:rsidRDefault="00491238" w14:paraId="0BB5B9E8" w14:textId="77777777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00491238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Text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: </w:t>
      </w:r>
    </w:p>
    <w:p w:rsidR="13CB733D" w:rsidP="13CB733D" w:rsidRDefault="0023527E" w14:paraId="126BD54C" w14:textId="33818AC7">
      <w:pPr>
        <w:rPr>
          <w:rFonts w:ascii="Aptos" w:hAnsi="Aptos" w:eastAsia="Aptos" w:cs="Aptos"/>
          <w:color w:val="000000" w:themeColor="text1"/>
          <w:sz w:val="22"/>
          <w:szCs w:val="22"/>
        </w:rPr>
      </w:pP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Dear colleagues, </w:t>
      </w:r>
    </w:p>
    <w:p w:rsidR="00934155" w:rsidP="13CB733D" w:rsidRDefault="00934155" w14:paraId="4DD40E13" w14:textId="2D5DA332">
      <w:pPr>
        <w:rPr>
          <w:rFonts w:ascii="Aptos" w:hAnsi="Aptos" w:eastAsia="Aptos" w:cs="Aptos"/>
          <w:color w:val="000000" w:themeColor="text1"/>
          <w:sz w:val="22"/>
          <w:szCs w:val="22"/>
        </w:rPr>
      </w:pP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I’m </w:t>
      </w:r>
      <w:r w:rsidR="00954C50">
        <w:rPr>
          <w:rFonts w:ascii="Aptos" w:hAnsi="Aptos" w:eastAsia="Aptos" w:cs="Aptos"/>
          <w:color w:val="000000" w:themeColor="text1"/>
          <w:sz w:val="22"/>
          <w:szCs w:val="22"/>
        </w:rPr>
        <w:t>writing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 to raise awareness of </w:t>
      </w:r>
      <w:r w:rsidR="00954C50">
        <w:rPr>
          <w:rFonts w:ascii="Aptos" w:hAnsi="Aptos" w:eastAsia="Aptos" w:cs="Aptos"/>
          <w:color w:val="000000" w:themeColor="text1"/>
          <w:sz w:val="22"/>
          <w:szCs w:val="22"/>
        </w:rPr>
        <w:t xml:space="preserve">free 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support and services that are available to </w:t>
      </w:r>
      <w:r w:rsidR="00954C50">
        <w:rPr>
          <w:rFonts w:ascii="Aptos" w:hAnsi="Aptos" w:eastAsia="Aptos" w:cs="Aptos"/>
          <w:color w:val="000000" w:themeColor="text1"/>
          <w:sz w:val="22"/>
          <w:szCs w:val="22"/>
        </w:rPr>
        <w:t>you.</w:t>
      </w:r>
    </w:p>
    <w:p w:rsidR="0023527E" w:rsidP="13CB733D" w:rsidRDefault="000D78A3" w14:paraId="11CFFD2B" w14:textId="1A4E6DB9">
      <w:pPr>
        <w:rPr>
          <w:rFonts w:ascii="Aptos" w:hAnsi="Aptos" w:eastAsia="Aptos" w:cs="Aptos"/>
          <w:color w:val="000000" w:themeColor="text1"/>
          <w:sz w:val="22"/>
          <w:szCs w:val="22"/>
        </w:rPr>
      </w:pP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Education Support are the UK’s </w:t>
      </w:r>
      <w:r w:rsidR="00797D81">
        <w:rPr>
          <w:rFonts w:ascii="Aptos" w:hAnsi="Aptos" w:eastAsia="Aptos" w:cs="Aptos"/>
          <w:color w:val="000000" w:themeColor="text1"/>
          <w:sz w:val="22"/>
          <w:szCs w:val="22"/>
        </w:rPr>
        <w:t xml:space="preserve">charity dedicated to improving the </w:t>
      </w:r>
      <w:r w:rsidR="00797D81">
        <w:rPr>
          <w:rFonts w:ascii="Aptos" w:hAnsi="Aptos" w:eastAsia="Aptos" w:cs="Aptos"/>
          <w:color w:val="000000" w:themeColor="text1"/>
          <w:sz w:val="22"/>
          <w:szCs w:val="22"/>
        </w:rPr>
        <w:t xml:space="preserve">mental </w:t>
      </w:r>
      <w:r w:rsidR="00797D81">
        <w:rPr>
          <w:rFonts w:ascii="Aptos" w:hAnsi="Aptos" w:eastAsia="Aptos" w:cs="Aptos"/>
          <w:color w:val="000000" w:themeColor="text1"/>
          <w:sz w:val="22"/>
          <w:szCs w:val="22"/>
        </w:rPr>
        <w:t xml:space="preserve">health </w:t>
      </w:r>
      <w:r w:rsidR="00797D81">
        <w:rPr>
          <w:rFonts w:ascii="Aptos" w:hAnsi="Aptos" w:eastAsia="Aptos" w:cs="Aptos"/>
          <w:color w:val="000000" w:themeColor="text1"/>
          <w:sz w:val="22"/>
          <w:szCs w:val="22"/>
        </w:rPr>
        <w:t xml:space="preserve">and </w:t>
      </w:r>
      <w:r w:rsidR="00797D81">
        <w:rPr>
          <w:rFonts w:ascii="Aptos" w:hAnsi="Aptos" w:eastAsia="Aptos" w:cs="Aptos"/>
          <w:color w:val="000000" w:themeColor="text1"/>
          <w:sz w:val="22"/>
          <w:szCs w:val="22"/>
        </w:rPr>
        <w:t xml:space="preserve">wellbeing </w:t>
      </w:r>
      <w:r w:rsidR="00C57DA3">
        <w:rPr>
          <w:rFonts w:ascii="Aptos" w:hAnsi="Aptos" w:eastAsia="Aptos" w:cs="Aptos"/>
          <w:color w:val="000000" w:themeColor="text1"/>
          <w:sz w:val="22"/>
          <w:szCs w:val="22"/>
        </w:rPr>
        <w:t>of everyone working in education. Their free resources are available for teachers of all phases, lecture</w:t>
      </w:r>
      <w:r w:rsidR="00934D51">
        <w:rPr>
          <w:rFonts w:ascii="Aptos" w:hAnsi="Aptos" w:eastAsia="Aptos" w:cs="Aptos"/>
          <w:color w:val="000000" w:themeColor="text1"/>
          <w:sz w:val="22"/>
          <w:szCs w:val="22"/>
        </w:rPr>
        <w:t>r</w:t>
      </w:r>
      <w:r w:rsidR="00C57DA3">
        <w:rPr>
          <w:rFonts w:ascii="Aptos" w:hAnsi="Aptos" w:eastAsia="Aptos" w:cs="Aptos"/>
          <w:color w:val="000000" w:themeColor="text1"/>
          <w:sz w:val="22"/>
          <w:szCs w:val="22"/>
        </w:rPr>
        <w:t xml:space="preserve">s, </w:t>
      </w:r>
      <w:r w:rsidR="00934D51">
        <w:rPr>
          <w:rFonts w:ascii="Aptos" w:hAnsi="Aptos" w:eastAsia="Aptos" w:cs="Aptos"/>
          <w:color w:val="000000" w:themeColor="text1"/>
          <w:sz w:val="22"/>
          <w:szCs w:val="22"/>
        </w:rPr>
        <w:t xml:space="preserve">administrators, support workers and education leaders. </w:t>
      </w:r>
    </w:p>
    <w:p w:rsidR="0023527E" w:rsidP="13CB733D" w:rsidRDefault="00744D7B" w14:paraId="189C0419" w14:textId="7C4A75D3">
      <w:pPr>
        <w:rPr>
          <w:rFonts w:ascii="Aptos" w:hAnsi="Aptos" w:eastAsia="Aptos" w:cs="Aptos"/>
          <w:color w:val="000000" w:themeColor="text1"/>
          <w:sz w:val="22"/>
          <w:szCs w:val="22"/>
        </w:rPr>
      </w:pP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Education can be a challenging sector, so should you or a colleague need support or resources at any point </w:t>
      </w:r>
      <w:r w:rsidR="001C716F">
        <w:rPr>
          <w:rFonts w:ascii="Aptos" w:hAnsi="Aptos" w:eastAsia="Aptos" w:cs="Aptos"/>
          <w:color w:val="000000" w:themeColor="text1"/>
          <w:sz w:val="22"/>
          <w:szCs w:val="22"/>
        </w:rPr>
        <w:t>the</w:t>
      </w:r>
      <w:r w:rsidR="008E3EDE">
        <w:rPr>
          <w:rFonts w:ascii="Aptos" w:hAnsi="Aptos" w:eastAsia="Aptos" w:cs="Aptos"/>
          <w:color w:val="000000" w:themeColor="text1"/>
          <w:sz w:val="22"/>
          <w:szCs w:val="22"/>
        </w:rPr>
        <w:t>y provide:</w:t>
      </w:r>
      <w:r w:rsidR="001C716F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</w:p>
    <w:p w:rsidR="00F34067" w:rsidP="00F34067" w:rsidRDefault="00F34067" w14:paraId="390F42AA" w14:textId="77777777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0F34067">
        <w:rPr>
          <w:rFonts w:ascii="Aptos" w:hAnsi="Aptos" w:eastAsia="Aptos" w:cs="Aptos"/>
          <w:color w:val="000000" w:themeColor="text1"/>
          <w:sz w:val="22"/>
          <w:szCs w:val="22"/>
        </w:rPr>
        <w:t>24/7 helpline - 08000 562 561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</w:p>
    <w:p w:rsidR="003512F0" w:rsidP="003512F0" w:rsidRDefault="00F34067" w14:paraId="640CD66A" w14:textId="4B60472A">
      <w:pPr>
        <w:pStyle w:val="ListParagraph"/>
        <w:rPr>
          <w:rFonts w:ascii="Aptos" w:hAnsi="Aptos" w:eastAsia="Aptos" w:cs="Aptos"/>
          <w:color w:val="000000" w:themeColor="text1"/>
          <w:sz w:val="22"/>
          <w:szCs w:val="22"/>
        </w:rPr>
      </w:pPr>
      <w:r w:rsidRPr="00F34067">
        <w:rPr>
          <w:rFonts w:ascii="Aptos" w:hAnsi="Aptos" w:eastAsia="Aptos" w:cs="Aptos"/>
          <w:color w:val="000000" w:themeColor="text1"/>
          <w:sz w:val="22"/>
          <w:szCs w:val="22"/>
        </w:rPr>
        <w:t xml:space="preserve">Speak to a trained counsellor who </w:t>
      </w:r>
      <w:r w:rsidR="00C9115F">
        <w:rPr>
          <w:rFonts w:ascii="Aptos" w:hAnsi="Aptos" w:eastAsia="Aptos" w:cs="Aptos"/>
          <w:color w:val="000000" w:themeColor="text1"/>
          <w:sz w:val="22"/>
          <w:szCs w:val="22"/>
        </w:rPr>
        <w:t xml:space="preserve">specifically </w:t>
      </w:r>
      <w:r w:rsidRPr="00F34067">
        <w:rPr>
          <w:rFonts w:ascii="Aptos" w:hAnsi="Aptos" w:eastAsia="Aptos" w:cs="Aptos"/>
          <w:color w:val="000000" w:themeColor="text1"/>
          <w:sz w:val="22"/>
          <w:szCs w:val="22"/>
        </w:rPr>
        <w:t>understands the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00F34067">
        <w:rPr>
          <w:rFonts w:ascii="Aptos" w:hAnsi="Aptos" w:eastAsia="Aptos" w:cs="Aptos"/>
          <w:color w:val="000000" w:themeColor="text1"/>
          <w:sz w:val="22"/>
          <w:szCs w:val="22"/>
        </w:rPr>
        <w:t>challenges of working in education</w:t>
      </w:r>
      <w:r w:rsidR="003512F0">
        <w:rPr>
          <w:rFonts w:ascii="Aptos" w:hAnsi="Aptos" w:eastAsia="Aptos" w:cs="Aptos"/>
          <w:color w:val="000000" w:themeColor="text1"/>
          <w:sz w:val="22"/>
          <w:szCs w:val="22"/>
        </w:rPr>
        <w:t>.</w:t>
      </w:r>
    </w:p>
    <w:p w:rsidRPr="003512F0" w:rsidR="00ED3B8B" w:rsidP="003512F0" w:rsidRDefault="00ED3B8B" w14:paraId="0F3549E6" w14:textId="25E79C25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hyperlink r:id="Rfd1e071b15924d2a">
        <w:r w:rsidRPr="1877C5A3" w:rsidR="00ED3B8B">
          <w:rPr>
            <w:rStyle w:val="Hyperlink"/>
            <w:rFonts w:ascii="Aptos" w:hAnsi="Aptos" w:eastAsia="Aptos" w:cs="Aptos"/>
            <w:sz w:val="22"/>
            <w:szCs w:val="22"/>
          </w:rPr>
          <w:t>E</w:t>
        </w:r>
        <w:r w:rsidRPr="1877C5A3" w:rsidR="00ED3B8B">
          <w:rPr>
            <w:rStyle w:val="Hyperlink"/>
            <w:rFonts w:ascii="Aptos" w:hAnsi="Aptos" w:eastAsia="Aptos" w:cs="Aptos"/>
            <w:sz w:val="22"/>
            <w:szCs w:val="22"/>
          </w:rPr>
          <w:t>xpert-led online resources</w:t>
        </w:r>
      </w:hyperlink>
    </w:p>
    <w:p w:rsidR="00874F30" w:rsidP="00874F30" w:rsidRDefault="00ED3B8B" w14:paraId="3C54E3CE" w14:textId="52512FF2">
      <w:pPr>
        <w:pStyle w:val="ListParagraph"/>
        <w:rPr>
          <w:rFonts w:ascii="Aptos" w:hAnsi="Aptos" w:eastAsia="Aptos" w:cs="Aptos"/>
          <w:color w:val="000000" w:themeColor="text1"/>
          <w:sz w:val="22"/>
          <w:szCs w:val="22"/>
        </w:rPr>
      </w:pPr>
      <w:r w:rsidRPr="6F101BA5" w:rsidR="00ED3B8B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From burnout to bullying</w:t>
      </w:r>
      <w:r w:rsidRPr="6F101BA5" w:rsidR="0CE00B2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, </w:t>
      </w:r>
      <w:r w:rsidRPr="6F101BA5" w:rsidR="3F4397ED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leadership</w:t>
      </w:r>
      <w:r w:rsidRPr="6F101BA5" w:rsidR="00ED3B8B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to retirement</w:t>
      </w:r>
      <w:r w:rsidRPr="6F101BA5" w:rsidR="52E8B22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,</w:t>
      </w:r>
      <w:r w:rsidRPr="6F101BA5" w:rsidR="00A854E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Education Support have</w:t>
      </w:r>
      <w:r w:rsidRPr="6F101BA5" w:rsidR="0071431D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6F101BA5" w:rsidR="0071431D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a huge range</w:t>
      </w:r>
      <w:r w:rsidRPr="6F101BA5" w:rsidR="0071431D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of resources</w:t>
      </w:r>
      <w:r w:rsidRPr="6F101BA5" w:rsidR="003512F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, </w:t>
      </w:r>
      <w:r w:rsidRPr="6F101BA5" w:rsidR="003512F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guides</w:t>
      </w:r>
      <w:r w:rsidRPr="6F101BA5" w:rsidR="003512F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6F101BA5" w:rsidR="00A854E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and information for </w:t>
      </w:r>
      <w:r w:rsidRPr="6F101BA5" w:rsidR="00C40F4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specific challenges here</w:t>
      </w:r>
      <w:r w:rsidRPr="6F101BA5" w:rsidR="002E0FC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.</w:t>
      </w:r>
      <w:r w:rsidRPr="6F101BA5" w:rsidR="00874F3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</w:p>
    <w:p w:rsidRPr="00874F30" w:rsidR="00C9115F" w:rsidP="00874F30" w:rsidRDefault="00C9115F" w14:paraId="444D86D3" w14:textId="023FDB69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hyperlink r:id="R0a661b1ca6a34055">
        <w:r w:rsidRPr="1877C5A3" w:rsidR="00C9115F">
          <w:rPr>
            <w:rStyle w:val="Hyperlink"/>
            <w:rFonts w:ascii="Aptos" w:hAnsi="Aptos" w:eastAsia="Aptos" w:cs="Aptos"/>
            <w:sz w:val="22"/>
            <w:szCs w:val="22"/>
          </w:rPr>
          <w:t>Up</w:t>
        </w:r>
        <w:r w:rsidRPr="1877C5A3" w:rsidR="0032088F">
          <w:rPr>
            <w:rStyle w:val="Hyperlink"/>
            <w:rFonts w:ascii="Aptos" w:hAnsi="Aptos" w:eastAsia="Aptos" w:cs="Aptos"/>
            <w:sz w:val="22"/>
            <w:szCs w:val="22"/>
          </w:rPr>
          <w:t xml:space="preserve">-to-date support </w:t>
        </w:r>
        <w:r w:rsidRPr="1877C5A3" w:rsidR="007812DE">
          <w:rPr>
            <w:rStyle w:val="Hyperlink"/>
            <w:rFonts w:ascii="Aptos" w:hAnsi="Aptos" w:eastAsia="Aptos" w:cs="Aptos"/>
            <w:sz w:val="22"/>
            <w:szCs w:val="22"/>
          </w:rPr>
          <w:t>to your inbox</w:t>
        </w:r>
      </w:hyperlink>
    </w:p>
    <w:p w:rsidR="442FB3AC" w:rsidP="00C9115F" w:rsidRDefault="00C9115F" w14:paraId="5D5074A2" w14:textId="5FA5B821">
      <w:pPr>
        <w:pStyle w:val="ListParagraph"/>
        <w:rPr>
          <w:rFonts w:ascii="Aptos" w:hAnsi="Aptos" w:eastAsia="Aptos" w:cs="Aptos"/>
          <w:color w:val="000000" w:themeColor="text1"/>
          <w:sz w:val="22"/>
          <w:szCs w:val="22"/>
        </w:rPr>
      </w:pPr>
      <w:r w:rsidRPr="6F101BA5" w:rsidR="00C9115F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S</w:t>
      </w:r>
      <w:r w:rsidRPr="6F101BA5" w:rsidR="00F3739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ign up to the</w:t>
      </w:r>
      <w:r w:rsidRPr="6F101BA5" w:rsidR="0032088F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ir</w:t>
      </w:r>
      <w:r w:rsidRPr="6F101BA5" w:rsidR="00F3739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6F101BA5" w:rsidR="00874F3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bimonthly </w:t>
      </w:r>
      <w:r w:rsidRPr="6F101BA5" w:rsidR="00F3739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newsletter </w:t>
      </w:r>
      <w:r w:rsidRPr="6F101BA5" w:rsidR="37D176CD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here to</w:t>
      </w:r>
      <w:r w:rsidRPr="6F101BA5" w:rsidR="007812D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receive brand</w:t>
      </w:r>
      <w:r w:rsidRPr="6F101BA5" w:rsidR="007812D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6F101BA5" w:rsidR="007812D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new resource</w:t>
      </w:r>
      <w:r w:rsidRPr="6F101BA5" w:rsidR="007812D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s</w:t>
      </w:r>
      <w:r w:rsidRPr="6F101BA5" w:rsidR="007812D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, webinars and more</w:t>
      </w:r>
      <w:r w:rsidRPr="6F101BA5" w:rsidR="002E0FC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.</w:t>
      </w:r>
    </w:p>
    <w:p w:rsidR="002E0FC7" w:rsidP="002E0FC7" w:rsidRDefault="002E0FC7" w14:paraId="4EA627AF" w14:textId="64E7800E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hyperlink r:id="R8771febc279547cd">
        <w:r w:rsidRPr="1877C5A3" w:rsidR="002E0FC7">
          <w:rPr>
            <w:rStyle w:val="Hyperlink"/>
            <w:rFonts w:ascii="Aptos" w:hAnsi="Aptos" w:eastAsia="Aptos" w:cs="Aptos"/>
            <w:sz w:val="22"/>
            <w:szCs w:val="22"/>
          </w:rPr>
          <w:t>Professional supervision</w:t>
        </w:r>
      </w:hyperlink>
      <w:r w:rsidRPr="1877C5A3" w:rsidR="002E0FC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</w:p>
    <w:p w:rsidR="002E0FC7" w:rsidP="002E0FC7" w:rsidRDefault="008C6FE4" w14:paraId="4EB612C3" w14:textId="6C199222">
      <w:pPr>
        <w:pStyle w:val="ListParagraph"/>
        <w:rPr>
          <w:rFonts w:ascii="Aptos" w:hAnsi="Aptos" w:eastAsia="Aptos" w:cs="Aptos"/>
          <w:color w:val="000000" w:themeColor="text1"/>
          <w:sz w:val="22"/>
          <w:szCs w:val="22"/>
        </w:rPr>
      </w:pPr>
      <w:r>
        <w:rPr>
          <w:rFonts w:ascii="Aptos" w:hAnsi="Aptos" w:eastAsia="Aptos" w:cs="Aptos"/>
          <w:color w:val="000000" w:themeColor="text1"/>
          <w:sz w:val="22"/>
          <w:szCs w:val="22"/>
        </w:rPr>
        <w:t>Fully f</w:t>
      </w:r>
      <w:r w:rsidR="002E0FC7">
        <w:rPr>
          <w:rFonts w:ascii="Aptos" w:hAnsi="Aptos" w:eastAsia="Aptos" w:cs="Aptos"/>
          <w:color w:val="000000" w:themeColor="text1"/>
          <w:sz w:val="22"/>
          <w:szCs w:val="22"/>
        </w:rPr>
        <w:t xml:space="preserve">unded professional supervision for school leaders 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>to improve wellbeing</w:t>
      </w:r>
    </w:p>
    <w:p w:rsidR="00204389" w:rsidP="00204389" w:rsidRDefault="00204389" w14:paraId="160D466A" w14:textId="082E7DAB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hyperlink r:id="R75ba7381987a4b8f">
        <w:r w:rsidRPr="1877C5A3" w:rsidR="00204389">
          <w:rPr>
            <w:rStyle w:val="Hyperlink"/>
            <w:rFonts w:ascii="Aptos" w:hAnsi="Aptos" w:eastAsia="Aptos" w:cs="Aptos"/>
            <w:sz w:val="22"/>
            <w:szCs w:val="22"/>
          </w:rPr>
          <w:t>F</w:t>
        </w:r>
        <w:r w:rsidRPr="1877C5A3" w:rsidR="00204389">
          <w:rPr>
            <w:rStyle w:val="Hyperlink"/>
            <w:rFonts w:ascii="Aptos" w:hAnsi="Aptos" w:eastAsia="Aptos" w:cs="Aptos"/>
            <w:sz w:val="22"/>
            <w:szCs w:val="22"/>
          </w:rPr>
          <w:t>ree pack</w:t>
        </w:r>
        <w:r w:rsidRPr="1877C5A3" w:rsidR="00204389">
          <w:rPr>
            <w:rStyle w:val="Hyperlink"/>
            <w:rFonts w:ascii="Aptos" w:hAnsi="Aptos" w:eastAsia="Aptos" w:cs="Aptos"/>
            <w:sz w:val="22"/>
            <w:szCs w:val="22"/>
          </w:rPr>
          <w:t xml:space="preserve"> of wellbeing resources </w:t>
        </w:r>
        <w:r w:rsidRPr="1877C5A3" w:rsidR="00204389">
          <w:rPr>
            <w:rStyle w:val="Hyperlink"/>
            <w:rFonts w:ascii="Aptos" w:hAnsi="Aptos" w:eastAsia="Aptos" w:cs="Aptos"/>
            <w:sz w:val="22"/>
            <w:szCs w:val="22"/>
          </w:rPr>
          <w:t>for</w:t>
        </w:r>
        <w:r w:rsidRPr="1877C5A3" w:rsidR="00204389">
          <w:rPr>
            <w:rStyle w:val="Hyperlink"/>
            <w:rFonts w:ascii="Aptos" w:hAnsi="Aptos" w:eastAsia="Aptos" w:cs="Aptos"/>
            <w:sz w:val="22"/>
            <w:szCs w:val="22"/>
          </w:rPr>
          <w:t xml:space="preserve"> staff</w:t>
        </w:r>
      </w:hyperlink>
    </w:p>
    <w:p w:rsidRPr="00204389" w:rsidR="00204389" w:rsidP="00204389" w:rsidRDefault="00E860EC" w14:paraId="55FF490A" w14:textId="200E6564">
      <w:pPr>
        <w:pStyle w:val="ListParagraph"/>
        <w:rPr>
          <w:rFonts w:ascii="Aptos" w:hAnsi="Aptos" w:eastAsia="Aptos" w:cs="Aptos"/>
          <w:color w:val="000000" w:themeColor="text1"/>
          <w:sz w:val="22"/>
          <w:szCs w:val="22"/>
        </w:rPr>
      </w:pPr>
      <w:r w:rsidRPr="00E860EC">
        <w:rPr>
          <w:rFonts w:ascii="Aptos" w:hAnsi="Aptos" w:eastAsia="Aptos" w:cs="Aptos"/>
          <w:color w:val="000000" w:themeColor="text1"/>
          <w:sz w:val="22"/>
          <w:szCs w:val="22"/>
        </w:rPr>
        <w:t>Practical tools to start your school’s staff wellbeing journey</w:t>
      </w:r>
    </w:p>
    <w:p w:rsidR="001B47D0" w:rsidP="442FB3AC" w:rsidRDefault="001B47D0" w14:paraId="3A7A5B93" w14:textId="77777777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7E2AAB" w:rsidP="442FB3AC" w:rsidRDefault="007E2AAB" w14:paraId="4D91520F" w14:textId="364202DE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1877C5A3" w:rsidR="007E2AAB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You can find more support on the</w:t>
      </w:r>
      <w:r w:rsidRPr="1877C5A3" w:rsidR="008254EB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hyperlink r:id="R9bdf6c0db37047c4">
        <w:r w:rsidRPr="1877C5A3" w:rsidR="008254EB">
          <w:rPr>
            <w:rStyle w:val="Hyperlink"/>
            <w:rFonts w:ascii="Aptos" w:hAnsi="Aptos" w:eastAsia="Aptos" w:cs="Aptos"/>
            <w:sz w:val="22"/>
            <w:szCs w:val="22"/>
          </w:rPr>
          <w:t>Education Support</w:t>
        </w:r>
        <w:r w:rsidRPr="1877C5A3" w:rsidR="007E2AAB">
          <w:rPr>
            <w:rStyle w:val="Hyperlink"/>
            <w:rFonts w:ascii="Aptos" w:hAnsi="Aptos" w:eastAsia="Aptos" w:cs="Aptos"/>
            <w:sz w:val="22"/>
            <w:szCs w:val="22"/>
          </w:rPr>
          <w:t xml:space="preserve"> website</w:t>
        </w:r>
      </w:hyperlink>
      <w:r w:rsidRPr="1877C5A3" w:rsidR="007E2AAB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. </w:t>
      </w:r>
    </w:p>
    <w:p w:rsidR="007E2AAB" w:rsidP="442FB3AC" w:rsidRDefault="007E2AAB" w14:paraId="0DDBC950" w14:textId="77777777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F37393" w:rsidP="442FB3AC" w:rsidRDefault="001C716F" w14:paraId="1CFB48DA" w14:textId="43395E58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1877C5A3" w:rsidR="001C716F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All </w:t>
      </w:r>
      <w:bookmarkStart w:name="_Int_eD1vBurE" w:id="632017131"/>
      <w:r w:rsidRPr="1877C5A3" w:rsidR="001C716F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support</w:t>
      </w:r>
      <w:r w:rsidRPr="1877C5A3" w:rsidR="008254EB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,</w:t>
      </w:r>
      <w:bookmarkEnd w:id="632017131"/>
      <w:r w:rsidRPr="1877C5A3" w:rsidR="008254EB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training and resources are</w:t>
      </w:r>
      <w:r w:rsidRPr="1877C5A3" w:rsidR="001C716F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freely available as </w:t>
      </w:r>
      <w:r w:rsidRPr="1877C5A3" w:rsidR="001C716F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they’re</w:t>
      </w:r>
      <w:r w:rsidRPr="1877C5A3" w:rsidR="001C716F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a charity. </w:t>
      </w:r>
    </w:p>
    <w:p w:rsidR="001B47D0" w:rsidP="442FB3AC" w:rsidRDefault="001B47D0" w14:paraId="492EA346" w14:textId="77777777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442FB3AC" w:rsidP="1877C5A3" w:rsidRDefault="442FB3AC" w14:paraId="7A60CBBB" w14:textId="76DA83A3">
      <w:pPr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1877C5A3" w:rsidR="001C716F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Kind regards, </w:t>
      </w:r>
    </w:p>
    <w:sectPr w:rsidR="442FB3AC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D1vBurE" int2:invalidationBookmarkName="" int2:hashCode="n4naDV61fl8R/c" int2:id="F3L7hhFS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038B"/>
    <w:multiLevelType w:val="hybridMultilevel"/>
    <w:tmpl w:val="04D49146"/>
    <w:lvl w:ilvl="0" w:tplc="0DBC3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Aptos" w:cs="Apto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F20810"/>
    <w:multiLevelType w:val="hybridMultilevel"/>
    <w:tmpl w:val="D1C61038"/>
    <w:lvl w:ilvl="0" w:tplc="74429926">
      <w:start w:val="1"/>
      <w:numFmt w:val="decimal"/>
      <w:lvlText w:val="%1."/>
      <w:lvlJc w:val="left"/>
      <w:pPr>
        <w:ind w:left="720" w:hanging="360"/>
      </w:pPr>
    </w:lvl>
    <w:lvl w:ilvl="1" w:tplc="BD4481EC">
      <w:start w:val="1"/>
      <w:numFmt w:val="lowerLetter"/>
      <w:lvlText w:val="%2."/>
      <w:lvlJc w:val="left"/>
      <w:pPr>
        <w:ind w:left="1440" w:hanging="360"/>
      </w:pPr>
    </w:lvl>
    <w:lvl w:ilvl="2" w:tplc="CAB04310">
      <w:start w:val="1"/>
      <w:numFmt w:val="lowerRoman"/>
      <w:lvlText w:val="%3."/>
      <w:lvlJc w:val="right"/>
      <w:pPr>
        <w:ind w:left="2160" w:hanging="180"/>
      </w:pPr>
    </w:lvl>
    <w:lvl w:ilvl="3" w:tplc="36445A50">
      <w:start w:val="1"/>
      <w:numFmt w:val="decimal"/>
      <w:lvlText w:val="%4."/>
      <w:lvlJc w:val="left"/>
      <w:pPr>
        <w:ind w:left="2880" w:hanging="360"/>
      </w:pPr>
    </w:lvl>
    <w:lvl w:ilvl="4" w:tplc="45B820AE">
      <w:start w:val="1"/>
      <w:numFmt w:val="lowerLetter"/>
      <w:lvlText w:val="%5."/>
      <w:lvlJc w:val="left"/>
      <w:pPr>
        <w:ind w:left="3600" w:hanging="360"/>
      </w:pPr>
    </w:lvl>
    <w:lvl w:ilvl="5" w:tplc="15140D5A">
      <w:start w:val="1"/>
      <w:numFmt w:val="lowerRoman"/>
      <w:lvlText w:val="%6."/>
      <w:lvlJc w:val="right"/>
      <w:pPr>
        <w:ind w:left="4320" w:hanging="180"/>
      </w:pPr>
    </w:lvl>
    <w:lvl w:ilvl="6" w:tplc="7D1284FA">
      <w:start w:val="1"/>
      <w:numFmt w:val="decimal"/>
      <w:lvlText w:val="%7."/>
      <w:lvlJc w:val="left"/>
      <w:pPr>
        <w:ind w:left="5040" w:hanging="360"/>
      </w:pPr>
    </w:lvl>
    <w:lvl w:ilvl="7" w:tplc="E6863B1E">
      <w:start w:val="1"/>
      <w:numFmt w:val="lowerLetter"/>
      <w:lvlText w:val="%8."/>
      <w:lvlJc w:val="left"/>
      <w:pPr>
        <w:ind w:left="5760" w:hanging="360"/>
      </w:pPr>
    </w:lvl>
    <w:lvl w:ilvl="8" w:tplc="67C67246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4534">
    <w:abstractNumId w:val="1"/>
  </w:num>
  <w:num w:numId="2" w16cid:durableId="152929463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48AADC"/>
    <w:rsid w:val="000217D0"/>
    <w:rsid w:val="000D78A3"/>
    <w:rsid w:val="001B47D0"/>
    <w:rsid w:val="001C716F"/>
    <w:rsid w:val="00204389"/>
    <w:rsid w:val="0023527E"/>
    <w:rsid w:val="002E0FC7"/>
    <w:rsid w:val="002E7543"/>
    <w:rsid w:val="002F58D1"/>
    <w:rsid w:val="002F5FC6"/>
    <w:rsid w:val="0032088F"/>
    <w:rsid w:val="003512F0"/>
    <w:rsid w:val="00491238"/>
    <w:rsid w:val="00552765"/>
    <w:rsid w:val="005713E3"/>
    <w:rsid w:val="005C6662"/>
    <w:rsid w:val="006A0234"/>
    <w:rsid w:val="0071431D"/>
    <w:rsid w:val="00744D7B"/>
    <w:rsid w:val="007812DE"/>
    <w:rsid w:val="00797D81"/>
    <w:rsid w:val="007E2AAB"/>
    <w:rsid w:val="008212B6"/>
    <w:rsid w:val="008254EB"/>
    <w:rsid w:val="00874F30"/>
    <w:rsid w:val="008C6FE4"/>
    <w:rsid w:val="008E3EDE"/>
    <w:rsid w:val="00934155"/>
    <w:rsid w:val="00934D51"/>
    <w:rsid w:val="00954C50"/>
    <w:rsid w:val="00986F97"/>
    <w:rsid w:val="00A854E7"/>
    <w:rsid w:val="00B134AC"/>
    <w:rsid w:val="00C40F43"/>
    <w:rsid w:val="00C57DA3"/>
    <w:rsid w:val="00C9115F"/>
    <w:rsid w:val="00DB3C19"/>
    <w:rsid w:val="00E83C2D"/>
    <w:rsid w:val="00E860EC"/>
    <w:rsid w:val="00ED3B8B"/>
    <w:rsid w:val="00F34067"/>
    <w:rsid w:val="00F37393"/>
    <w:rsid w:val="00F7550B"/>
    <w:rsid w:val="03C4E2ED"/>
    <w:rsid w:val="0CE00B2E"/>
    <w:rsid w:val="0FC975C5"/>
    <w:rsid w:val="0FF79F49"/>
    <w:rsid w:val="13CB733D"/>
    <w:rsid w:val="1873564C"/>
    <w:rsid w:val="1877C5A3"/>
    <w:rsid w:val="320DBF5C"/>
    <w:rsid w:val="323615B8"/>
    <w:rsid w:val="37D176CD"/>
    <w:rsid w:val="3DF07563"/>
    <w:rsid w:val="3F4397ED"/>
    <w:rsid w:val="426B28E2"/>
    <w:rsid w:val="442FB3AC"/>
    <w:rsid w:val="4F6C3C1D"/>
    <w:rsid w:val="52E8B228"/>
    <w:rsid w:val="58A43ADC"/>
    <w:rsid w:val="5C5A0689"/>
    <w:rsid w:val="64E4E02B"/>
    <w:rsid w:val="6648AADC"/>
    <w:rsid w:val="67AB9278"/>
    <w:rsid w:val="6F101BA5"/>
    <w:rsid w:val="700628ED"/>
    <w:rsid w:val="71F0FB62"/>
    <w:rsid w:val="721DEA13"/>
    <w:rsid w:val="72DAE1B5"/>
    <w:rsid w:val="75D6E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AADC"/>
  <w15:chartTrackingRefBased/>
  <w15:docId w15:val="{9D363FBC-FB74-4531-8C1F-539942C6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54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54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42FB3AC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2E7543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2E75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52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7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4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F3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4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F3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4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hyperlink" Target="https://www.educationsupport.org.uk/resources/for-individuals/" TargetMode="External" Id="Rfd1e071b15924d2a" /><Relationship Type="http://schemas.openxmlformats.org/officeDocument/2006/relationships/hyperlink" Target="https://www.educationsupport.org.uk/subscribe/?gad_source=1&amp;gad_campaignid=14939607971&amp;gbraid=0AAAAADsIh_oL_VJ2r2qtCi9cT1i_9iFX5&amp;gclid=CjwKCAjwtrXFBhBiEiwAEKen17hj7PsuCYKZdn7VxQ8eVB1M1iWXxiWhaa6i8axuS116aP3netHlxxoCdwcQAvD_BwE" TargetMode="External" Id="R0a661b1ca6a34055" /><Relationship Type="http://schemas.openxmlformats.org/officeDocument/2006/relationships/hyperlink" Target="https://www.educationsupport.org.uk/get-help/help-for-your-staff/wellbeing-services/professional-supervision/" TargetMode="External" Id="R8771febc279547cd" /><Relationship Type="http://schemas.openxmlformats.org/officeDocument/2006/relationships/hyperlink" Target="https://www.educationsupport.org.uk/love-teaching-it-s-time-for-change-sign-up-now/" TargetMode="External" Id="R75ba7381987a4b8f" /><Relationship Type="http://schemas.openxmlformats.org/officeDocument/2006/relationships/hyperlink" Target="https://www.educationsupport.org.uk/" TargetMode="External" Id="R9bdf6c0db37047c4" /><Relationship Type="http://schemas.microsoft.com/office/2020/10/relationships/intelligence" Target="intelligence2.xml" Id="Rd61edc8e11134d3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D214F5625B043B45C88FD0DB58DE7" ma:contentTypeVersion="13" ma:contentTypeDescription="Create a new document." ma:contentTypeScope="" ma:versionID="d5dd7615aa912190cf3eaf410d4e7faf">
  <xsd:schema xmlns:xsd="http://www.w3.org/2001/XMLSchema" xmlns:xs="http://www.w3.org/2001/XMLSchema" xmlns:p="http://schemas.microsoft.com/office/2006/metadata/properties" xmlns:ns2="b9601079-6faf-4ff7-9cde-01504ab4923f" xmlns:ns3="0a01c2ca-8fce-4bcc-80af-49afeab72342" targetNamespace="http://schemas.microsoft.com/office/2006/metadata/properties" ma:root="true" ma:fieldsID="66ab4234b392c5e01874f6f93f649f9b" ns2:_="" ns3:_="">
    <xsd:import namespace="b9601079-6faf-4ff7-9cde-01504ab4923f"/>
    <xsd:import namespace="0a01c2ca-8fce-4bcc-80af-49afeab7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1079-6faf-4ff7-9cde-01504ab49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4e43a4d-eec5-46e9-b80f-1d330971c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1c2ca-8fce-4bcc-80af-49afeab7234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09e549-c602-49dd-a371-f8dce39f1416}" ma:internalName="TaxCatchAll" ma:showField="CatchAllData" ma:web="0a01c2ca-8fce-4bcc-80af-49afeab7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1c2ca-8fce-4bcc-80af-49afeab72342" xsi:nil="true"/>
    <lcf76f155ced4ddcb4097134ff3c332f xmlns="b9601079-6faf-4ff7-9cde-01504ab492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31CC7-7DCC-48BB-8C46-DA88AD2C7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01079-6faf-4ff7-9cde-01504ab4923f"/>
    <ds:schemaRef ds:uri="0a01c2ca-8fce-4bcc-80af-49afeab72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50C79-76BC-40A4-AE04-7E2EE5F31A74}">
  <ds:schemaRefs>
    <ds:schemaRef ds:uri="http://schemas.microsoft.com/office/2006/metadata/properties"/>
    <ds:schemaRef ds:uri="http://schemas.microsoft.com/office/infopath/2007/PartnerControls"/>
    <ds:schemaRef ds:uri="0a01c2ca-8fce-4bcc-80af-49afeab72342"/>
    <ds:schemaRef ds:uri="b9601079-6faf-4ff7-9cde-01504ab4923f"/>
  </ds:schemaRefs>
</ds:datastoreItem>
</file>

<file path=customXml/itemProps3.xml><?xml version="1.0" encoding="utf-8"?>
<ds:datastoreItem xmlns:ds="http://schemas.openxmlformats.org/officeDocument/2006/customXml" ds:itemID="{7CC5B50E-AE5B-417A-A0DC-19C606598BF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 Green</dc:creator>
  <keywords/>
  <dc:description/>
  <lastModifiedBy>Elle Green</lastModifiedBy>
  <revision>48</revision>
  <dcterms:created xsi:type="dcterms:W3CDTF">2025-07-23T10:56:00.0000000Z</dcterms:created>
  <dcterms:modified xsi:type="dcterms:W3CDTF">2025-08-26T17:33:25.2830962Z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0x010100E72D214F5625B043B45C88FD0DB58DE7</vt:lpwstr>
  </property>
  <property fmtid="{D5CDD505-2E9C-101B-9397-08002B2CF9AE}" pid="3" name="MediaServiceImageTags">
    <vt:lpwstr/>
  </property>
</Properties>
</file>